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FAF5" w14:textId="0CF6670C" w:rsidR="000235E2" w:rsidRPr="00322066" w:rsidRDefault="000235E2" w:rsidP="00A46205">
      <w:pPr>
        <w:pStyle w:val="1"/>
        <w:rPr>
          <w:rFonts w:eastAsia="SimSun"/>
          <w:lang w:eastAsia="zh-CN"/>
        </w:rPr>
      </w:pPr>
      <w:r w:rsidRPr="00322066">
        <w:rPr>
          <w:rFonts w:eastAsia="SimSun"/>
          <w:lang w:eastAsia="zh-CN"/>
        </w:rPr>
        <w:t>Положение о бонусной программе</w:t>
      </w:r>
      <w:r w:rsidR="002E51C2" w:rsidRPr="002E51C2">
        <w:rPr>
          <w:rFonts w:eastAsia="SimSun"/>
          <w:lang w:eastAsia="zh-CN"/>
        </w:rPr>
        <w:t xml:space="preserve"> </w:t>
      </w:r>
      <w:r w:rsidR="002E51C2">
        <w:rPr>
          <w:rFonts w:eastAsia="SimSun"/>
          <w:lang w:eastAsia="zh-CN"/>
        </w:rPr>
        <w:t>«Зверский</w:t>
      </w:r>
      <w:r w:rsidRPr="00322066">
        <w:rPr>
          <w:rFonts w:eastAsia="SimSun"/>
          <w:lang w:eastAsia="zh-CN"/>
        </w:rPr>
        <w:t xml:space="preserve"> </w:t>
      </w:r>
      <w:proofErr w:type="spellStart"/>
      <w:r w:rsidRPr="00322066">
        <w:rPr>
          <w:rFonts w:eastAsia="SimSun"/>
          <w:lang w:eastAsia="zh-CN"/>
        </w:rPr>
        <w:t>кешбэк</w:t>
      </w:r>
      <w:proofErr w:type="spellEnd"/>
      <w:r w:rsidR="002E51C2">
        <w:rPr>
          <w:rFonts w:eastAsia="SimSun"/>
          <w:lang w:eastAsia="zh-CN"/>
        </w:rPr>
        <w:t>»</w:t>
      </w:r>
    </w:p>
    <w:p w14:paraId="2EE36996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65567E93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b/>
          <w:lang w:eastAsia="zh-CN"/>
        </w:rPr>
        <w:t xml:space="preserve">Введение. </w:t>
      </w:r>
    </w:p>
    <w:p w14:paraId="4242BA80" w14:textId="296094B9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>Бонусная программа для клиентов «</w:t>
      </w:r>
      <w:r w:rsidR="002E51C2">
        <w:rPr>
          <w:rFonts w:ascii="Times New Roman" w:eastAsia="SimSun" w:hAnsi="Times New Roman" w:cs="Times New Roman"/>
          <w:lang w:eastAsia="zh-CN"/>
        </w:rPr>
        <w:t xml:space="preserve">Зверский </w:t>
      </w:r>
      <w:proofErr w:type="spellStart"/>
      <w:r w:rsidR="002E51C2">
        <w:rPr>
          <w:rFonts w:ascii="Times New Roman" w:eastAsia="SimSun" w:hAnsi="Times New Roman" w:cs="Times New Roman"/>
          <w:lang w:eastAsia="zh-CN"/>
        </w:rPr>
        <w:t>ке</w:t>
      </w:r>
      <w:r w:rsidRPr="00322066">
        <w:rPr>
          <w:rFonts w:ascii="Times New Roman" w:eastAsia="SimSun" w:hAnsi="Times New Roman" w:cs="Times New Roman"/>
          <w:lang w:eastAsia="zh-CN"/>
        </w:rPr>
        <w:t>шбэк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>» (далее - Программа) – это программа для постоянных</w:t>
      </w:r>
      <w:r w:rsidR="002E51C2">
        <w:rPr>
          <w:rFonts w:ascii="Times New Roman" w:eastAsia="SimSun" w:hAnsi="Times New Roman" w:cs="Times New Roman"/>
          <w:lang w:eastAsia="zh-CN"/>
        </w:rPr>
        <w:t xml:space="preserve"> покупателей</w:t>
      </w:r>
      <w:r w:rsidRPr="00322066">
        <w:rPr>
          <w:rFonts w:ascii="Times New Roman" w:eastAsia="SimSun" w:hAnsi="Times New Roman" w:cs="Times New Roman"/>
          <w:lang w:eastAsia="zh-CN"/>
        </w:rPr>
        <w:t xml:space="preserve"> ООО «Джи Эф Си», являющихся юридическими лицами</w:t>
      </w:r>
      <w:r w:rsidR="002E51C2">
        <w:rPr>
          <w:rFonts w:ascii="Times New Roman" w:eastAsia="SimSun" w:hAnsi="Times New Roman" w:cs="Times New Roman"/>
          <w:lang w:eastAsia="zh-CN"/>
        </w:rPr>
        <w:t>,</w:t>
      </w:r>
      <w:r w:rsidRPr="00322066">
        <w:rPr>
          <w:rFonts w:ascii="Times New Roman" w:eastAsia="SimSun" w:hAnsi="Times New Roman" w:cs="Times New Roman"/>
          <w:lang w:eastAsia="zh-CN"/>
        </w:rPr>
        <w:t xml:space="preserve"> индивидуальными предпринимателями</w:t>
      </w:r>
      <w:r w:rsidR="002E51C2">
        <w:rPr>
          <w:rFonts w:ascii="Times New Roman" w:eastAsia="SimSun" w:hAnsi="Times New Roman" w:cs="Times New Roman"/>
          <w:lang w:eastAsia="zh-CN"/>
        </w:rPr>
        <w:t xml:space="preserve"> или физическими лицами </w:t>
      </w:r>
      <w:r w:rsidR="002E51C2" w:rsidRPr="005461D4">
        <w:rPr>
          <w:rFonts w:ascii="Times New Roman" w:hAnsi="Times New Roman" w:cs="Times New Roman"/>
        </w:rPr>
        <w:t>зарегистрированные на сайте до 21.11.2022</w:t>
      </w:r>
      <w:r w:rsidR="002E51C2">
        <w:rPr>
          <w:rFonts w:ascii="Times New Roman" w:hAnsi="Times New Roman" w:cs="Times New Roman"/>
        </w:rPr>
        <w:t>г. которые совершали покупки</w:t>
      </w:r>
      <w:r w:rsidR="00AA6B1D">
        <w:rPr>
          <w:rFonts w:ascii="Times New Roman" w:hAnsi="Times New Roman" w:cs="Times New Roman"/>
        </w:rPr>
        <w:t xml:space="preserve"> в период сентябрь-октябрь 2022г.</w:t>
      </w:r>
    </w:p>
    <w:p w14:paraId="14F985F6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394F074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Программа позволяет получать бонусные баллы за совершаемые покупки и использовать их для получения скидки на следующие покупки (частичной или полной оплаты бонусными баллами стоимости покупки) в соответствии с условиями Программы, опубликованными в данном Положении. </w:t>
      </w:r>
    </w:p>
    <w:p w14:paraId="43D973EC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08410027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b/>
          <w:lang w:eastAsia="zh-CN"/>
        </w:rPr>
        <w:t>ТЕРМИНЫ И ОПРЕДЕЛЕНИЯ.</w:t>
      </w:r>
      <w:r w:rsidRPr="00322066">
        <w:rPr>
          <w:rFonts w:ascii="Times New Roman" w:eastAsia="SimSun" w:hAnsi="Times New Roman" w:cs="Times New Roman"/>
          <w:lang w:eastAsia="zh-CN"/>
        </w:rPr>
        <w:t xml:space="preserve"> </w:t>
      </w:r>
    </w:p>
    <w:p w14:paraId="62D72BE0" w14:textId="77777777" w:rsidR="00E1189A" w:rsidRPr="002B277F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B277F">
        <w:rPr>
          <w:rFonts w:ascii="Times New Roman" w:eastAsia="SimSun" w:hAnsi="Times New Roman" w:cs="Times New Roman"/>
          <w:b/>
          <w:bCs/>
          <w:u w:val="single"/>
          <w:lang w:eastAsia="zh-CN"/>
        </w:rPr>
        <w:t>Организатор Программы</w:t>
      </w:r>
      <w:r w:rsidRPr="002B277F">
        <w:rPr>
          <w:rFonts w:ascii="Times New Roman" w:eastAsia="SimSun" w:hAnsi="Times New Roman" w:cs="Times New Roman"/>
          <w:lang w:eastAsia="zh-CN"/>
        </w:rPr>
        <w:t xml:space="preserve"> (далее - Организатор) – Общество с ограниченной ответственностью «Джи Эф Си» Юридический адрес: 117105, г. Москва, Нагорный проезд, д.10, к.2, комн. 211 </w:t>
      </w:r>
    </w:p>
    <w:p w14:paraId="6E159D04" w14:textId="77777777" w:rsidR="00E1189A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B277F">
        <w:rPr>
          <w:rFonts w:ascii="Times New Roman" w:eastAsia="SimSun" w:hAnsi="Times New Roman" w:cs="Times New Roman"/>
          <w:lang w:eastAsia="zh-CN"/>
        </w:rPr>
        <w:t xml:space="preserve">ИНН 7726410031 КПП 772601001 ОГРН 1177746916247 </w:t>
      </w:r>
    </w:p>
    <w:p w14:paraId="767AC925" w14:textId="77777777" w:rsidR="00E1189A" w:rsidRDefault="00E1189A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0AF7C5C" w14:textId="43F95E1C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1189A">
        <w:rPr>
          <w:rFonts w:ascii="Times New Roman" w:eastAsia="SimSun" w:hAnsi="Times New Roman" w:cs="Times New Roman"/>
          <w:b/>
          <w:bCs/>
          <w:u w:val="single"/>
          <w:lang w:eastAsia="zh-CN"/>
        </w:rPr>
        <w:t>Участник Программы</w:t>
      </w:r>
      <w:r w:rsidRPr="00322066">
        <w:rPr>
          <w:rFonts w:ascii="Times New Roman" w:eastAsia="SimSun" w:hAnsi="Times New Roman" w:cs="Times New Roman"/>
          <w:lang w:eastAsia="zh-CN"/>
        </w:rPr>
        <w:t xml:space="preserve"> (далее - Участник) – клиент Организатора, зарегистрировавшийся в Программе на сайте </w:t>
      </w:r>
      <w:proofErr w:type="spellStart"/>
      <w:r w:rsidRPr="00322066">
        <w:rPr>
          <w:rFonts w:ascii="Times New Roman" w:eastAsia="SimSun" w:hAnsi="Times New Roman" w:cs="Times New Roman"/>
          <w:lang w:val="en-US" w:eastAsia="zh-CN"/>
        </w:rPr>
        <w:t>gfc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>-</w:t>
      </w:r>
      <w:proofErr w:type="spellStart"/>
      <w:r w:rsidRPr="00322066">
        <w:rPr>
          <w:rFonts w:ascii="Times New Roman" w:eastAsia="SimSun" w:hAnsi="Times New Roman" w:cs="Times New Roman"/>
          <w:lang w:val="en-US" w:eastAsia="zh-CN"/>
        </w:rPr>
        <w:t>russia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>.</w:t>
      </w:r>
      <w:proofErr w:type="spellStart"/>
      <w:r w:rsidRPr="00322066">
        <w:rPr>
          <w:rFonts w:ascii="Times New Roman" w:eastAsia="SimSun" w:hAnsi="Times New Roman" w:cs="Times New Roman"/>
          <w:lang w:val="en-US" w:eastAsia="zh-CN"/>
        </w:rPr>
        <w:t>ru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 xml:space="preserve"> (далее – Сайт) или в мобильном приложении, которым может быть индивидуальный предприниматель</w:t>
      </w:r>
      <w:r w:rsidR="002E51C2">
        <w:rPr>
          <w:rFonts w:ascii="Times New Roman" w:eastAsia="SimSun" w:hAnsi="Times New Roman" w:cs="Times New Roman"/>
          <w:lang w:eastAsia="zh-CN"/>
        </w:rPr>
        <w:t xml:space="preserve">, </w:t>
      </w:r>
      <w:r w:rsidRPr="00322066">
        <w:rPr>
          <w:rFonts w:ascii="Times New Roman" w:eastAsia="SimSun" w:hAnsi="Times New Roman" w:cs="Times New Roman"/>
          <w:lang w:eastAsia="zh-CN"/>
        </w:rPr>
        <w:t>юридическое</w:t>
      </w:r>
      <w:r w:rsidR="002E51C2">
        <w:rPr>
          <w:rFonts w:ascii="Times New Roman" w:eastAsia="SimSun" w:hAnsi="Times New Roman" w:cs="Times New Roman"/>
          <w:lang w:eastAsia="zh-CN"/>
        </w:rPr>
        <w:t xml:space="preserve"> или физическое лицо,</w:t>
      </w:r>
      <w:r w:rsidRPr="00322066">
        <w:rPr>
          <w:rFonts w:ascii="Times New Roman" w:eastAsia="SimSun" w:hAnsi="Times New Roman" w:cs="Times New Roman"/>
          <w:lang w:eastAsia="zh-CN"/>
        </w:rPr>
        <w:t xml:space="preserve"> приобретающее товары с целью использования в собственной деятельности. </w:t>
      </w:r>
    </w:p>
    <w:p w14:paraId="5FB67C19" w14:textId="77777777" w:rsidR="00E1189A" w:rsidRDefault="00E1189A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7774F008" w14:textId="77777777" w:rsidR="00F22645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1189A">
        <w:rPr>
          <w:rFonts w:ascii="Times New Roman" w:eastAsia="SimSun" w:hAnsi="Times New Roman" w:cs="Times New Roman"/>
          <w:b/>
          <w:bCs/>
          <w:u w:val="single"/>
          <w:lang w:eastAsia="zh-CN"/>
        </w:rPr>
        <w:t>Бонусный счет Участника</w:t>
      </w:r>
      <w:r w:rsidRPr="00322066">
        <w:rPr>
          <w:rFonts w:ascii="Times New Roman" w:eastAsia="SimSun" w:hAnsi="Times New Roman" w:cs="Times New Roman"/>
          <w:lang w:eastAsia="zh-CN"/>
        </w:rPr>
        <w:t xml:space="preserve"> (далее - Бонусный счет) – совокупность учетных и информационных данных в базе данных Организатора о количестве начисленных/списанных Баллов и текущем балансе. </w:t>
      </w:r>
    </w:p>
    <w:p w14:paraId="3A955D4D" w14:textId="77777777" w:rsidR="00F22645" w:rsidRDefault="00F22645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39D4174C" w14:textId="77777777" w:rsidR="00F22645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22645">
        <w:rPr>
          <w:rFonts w:ascii="Times New Roman" w:eastAsia="SimSun" w:hAnsi="Times New Roman" w:cs="Times New Roman"/>
          <w:b/>
          <w:bCs/>
          <w:u w:val="single"/>
          <w:lang w:eastAsia="zh-CN"/>
        </w:rPr>
        <w:t>Бонусные баллы</w:t>
      </w:r>
      <w:r w:rsidRPr="00322066">
        <w:rPr>
          <w:rFonts w:ascii="Times New Roman" w:eastAsia="SimSun" w:hAnsi="Times New Roman" w:cs="Times New Roman"/>
          <w:lang w:eastAsia="zh-CN"/>
        </w:rPr>
        <w:t xml:space="preserve"> (далее - Баллы) – расчетные бонусные единицы, зачисляемые на Бонусный счет Участника в соответствии с Условиями Программы. </w:t>
      </w:r>
    </w:p>
    <w:p w14:paraId="2DE64EB5" w14:textId="77777777" w:rsidR="00F22645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Баллы не имеют наличного выражения и не предоставляют право на получение их в денежном эквиваленте. </w:t>
      </w:r>
    </w:p>
    <w:p w14:paraId="26C11D2A" w14:textId="77777777" w:rsidR="00F22645" w:rsidRDefault="00F22645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2C0A0BB" w14:textId="55E87A89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22645">
        <w:rPr>
          <w:rFonts w:ascii="Times New Roman" w:eastAsia="SimSun" w:hAnsi="Times New Roman" w:cs="Times New Roman"/>
          <w:b/>
          <w:bCs/>
          <w:u w:val="single"/>
          <w:lang w:eastAsia="zh-CN"/>
        </w:rPr>
        <w:t>Бонусная скидка</w:t>
      </w:r>
      <w:r w:rsidRPr="00322066">
        <w:rPr>
          <w:rFonts w:ascii="Times New Roman" w:eastAsia="SimSun" w:hAnsi="Times New Roman" w:cs="Times New Roman"/>
          <w:lang w:eastAsia="zh-CN"/>
        </w:rPr>
        <w:t xml:space="preserve"> – скидка в эквиваленте Баллов, предоставляемая Участнику при покупке товаров. Бонусная скидка предоставляется в пределах остатка начисленных Баллов на Бонусном счете Участника. </w:t>
      </w:r>
    </w:p>
    <w:p w14:paraId="72E2F475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07C91422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b/>
          <w:lang w:eastAsia="zh-CN"/>
        </w:rPr>
        <w:t>УСЛОВИЯ ПРОГРАММЫ.</w:t>
      </w:r>
      <w:r w:rsidRPr="00322066">
        <w:rPr>
          <w:rFonts w:ascii="Times New Roman" w:eastAsia="SimSun" w:hAnsi="Times New Roman" w:cs="Times New Roman"/>
          <w:lang w:eastAsia="zh-CN"/>
        </w:rPr>
        <w:t xml:space="preserve"> </w:t>
      </w:r>
    </w:p>
    <w:p w14:paraId="481617EB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Условия Программы разработаны с учетом требований действующего законодательства Российской Федерации. </w:t>
      </w:r>
    </w:p>
    <w:p w14:paraId="12A07BB9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Условия Программы, опубликованные в настоящем Положении, являются офертой и подлежат размещению в электронном виде на Сайте и (или) в мобильном приложении. </w:t>
      </w:r>
    </w:p>
    <w:p w14:paraId="31B72A85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Условия Программы распространяются на всей территории деятельности Организатора. </w:t>
      </w:r>
    </w:p>
    <w:p w14:paraId="5AE700A3" w14:textId="05FC5311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Срок действия Программы – с </w:t>
      </w:r>
      <w:r w:rsidR="002B277F">
        <w:rPr>
          <w:rFonts w:ascii="Times New Roman" w:eastAsia="SimSun" w:hAnsi="Times New Roman" w:cs="Times New Roman"/>
          <w:lang w:eastAsia="zh-CN"/>
        </w:rPr>
        <w:t>21</w:t>
      </w:r>
      <w:r w:rsidRPr="00322066">
        <w:rPr>
          <w:rFonts w:ascii="Times New Roman" w:eastAsia="SimSun" w:hAnsi="Times New Roman" w:cs="Times New Roman"/>
          <w:lang w:eastAsia="zh-CN"/>
        </w:rPr>
        <w:t>.</w:t>
      </w:r>
      <w:r w:rsidR="002B277F">
        <w:rPr>
          <w:rFonts w:ascii="Times New Roman" w:eastAsia="SimSun" w:hAnsi="Times New Roman" w:cs="Times New Roman"/>
          <w:lang w:eastAsia="zh-CN"/>
        </w:rPr>
        <w:t>1</w:t>
      </w:r>
      <w:r w:rsidRPr="00322066">
        <w:rPr>
          <w:rFonts w:ascii="Times New Roman" w:eastAsia="SimSun" w:hAnsi="Times New Roman" w:cs="Times New Roman"/>
          <w:lang w:eastAsia="zh-CN"/>
        </w:rPr>
        <w:t xml:space="preserve">1.2022 по </w:t>
      </w:r>
      <w:r w:rsidR="002B277F">
        <w:rPr>
          <w:rFonts w:ascii="Times New Roman" w:eastAsia="SimSun" w:hAnsi="Times New Roman" w:cs="Times New Roman"/>
          <w:lang w:eastAsia="zh-CN"/>
        </w:rPr>
        <w:t xml:space="preserve">31.12.2022г. </w:t>
      </w:r>
      <w:r w:rsidRPr="00322066">
        <w:rPr>
          <w:rFonts w:ascii="Times New Roman" w:eastAsia="SimSun" w:hAnsi="Times New Roman" w:cs="Times New Roman"/>
          <w:lang w:eastAsia="zh-CN"/>
        </w:rPr>
        <w:t xml:space="preserve">включительно. Срок действия Программы может быть изменен (продлен или сокращен) по усмотрению Организатора, при этом уведомление Участника не требуется. Участник обязан самостоятельно следить за информацией о сроках действия Программы на Сайте и (или) в мобильном приложении. </w:t>
      </w:r>
    </w:p>
    <w:p w14:paraId="6B1062A0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Участие в программе даёт право получать и накапливать Баллы за покупки, использовать накопленные Баллы в качестве скидки при оплате последующих покупок. </w:t>
      </w:r>
    </w:p>
    <w:p w14:paraId="6EA4862A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Организатор оставляет за собой право в одностороннем порядке прекратить действие Программы. Баллы, оставшиеся на Бонусном счете после даты прекращения действия Программы, аннулируются. С момента прекращения действия Программы Участник утрачивает право на получение Бонусной скидки. </w:t>
      </w:r>
    </w:p>
    <w:p w14:paraId="38BBE4C8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lastRenderedPageBreak/>
        <w:t xml:space="preserve"> Организатор вправе вносить любые изменения в настоящее Положение без предварительного уведомления Участников. Информация об указанных изменениях будет размещена на Сайте и (или) в мобильном приложении. </w:t>
      </w:r>
    </w:p>
    <w:p w14:paraId="1B44994F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Участник самостоятельно отслеживает изменения настоящего Положения. </w:t>
      </w:r>
    </w:p>
    <w:p w14:paraId="31BA3E92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Участники и Организатор признают обязательным соблюдение претензионного (досудебного) порядка урегулирования споров, вытекающих из участия в Программе и/или возникающих в связи с участием в Программе. </w:t>
      </w:r>
    </w:p>
    <w:p w14:paraId="50FF3CD5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Претензии рассматриваются Организатором в течение 14 календарных дней с момента получения. </w:t>
      </w:r>
    </w:p>
    <w:p w14:paraId="6ACD9064" w14:textId="77777777" w:rsidR="000235E2" w:rsidRPr="00322066" w:rsidRDefault="000235E2" w:rsidP="00322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В случае отсутствия согласия, а именно полного или частичного отказа в удовлетворении претензии, спор подлежит разрешению в суде по месту нахождения Организатора, если такая подсудность не противоречит законодательству РФ. </w:t>
      </w:r>
    </w:p>
    <w:p w14:paraId="6B294470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29335D1F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22066">
        <w:rPr>
          <w:rFonts w:ascii="Times New Roman" w:eastAsia="SimSun" w:hAnsi="Times New Roman" w:cs="Times New Roman"/>
          <w:b/>
          <w:lang w:val="en-US" w:eastAsia="zh-CN"/>
        </w:rPr>
        <w:t>РЕГИСТРАЦИЯ В ПРОГРАММЕ</w:t>
      </w:r>
      <w:r w:rsidRPr="00322066">
        <w:rPr>
          <w:rFonts w:ascii="Times New Roman" w:eastAsia="SimSun" w:hAnsi="Times New Roman" w:cs="Times New Roman"/>
          <w:b/>
          <w:lang w:eastAsia="zh-CN"/>
        </w:rPr>
        <w:t>.</w:t>
      </w:r>
    </w:p>
    <w:p w14:paraId="32883F69" w14:textId="77777777" w:rsidR="000235E2" w:rsidRPr="00322066" w:rsidRDefault="000235E2" w:rsidP="00322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Участие в Программе возможно исключительно для зарегистрированных на Сайте и (или) в мобильном приложении Участников. </w:t>
      </w:r>
    </w:p>
    <w:p w14:paraId="56E886A1" w14:textId="77777777" w:rsidR="005F3AE4" w:rsidRDefault="000235E2" w:rsidP="00322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Участие в Программе является достаточным подтверждением, что Участник ознакомлен и согласен с условиями настоящего Положения, Политикой конфиденциальности и Пользовательским соглашением, размещёнными на Сайте и (или) в мобильном приложении, а также даёт согласие на обработку своих персональных данных в целях, необходимых для реализации Программы. </w:t>
      </w:r>
    </w:p>
    <w:p w14:paraId="2FF56E1F" w14:textId="573763C5" w:rsidR="000235E2" w:rsidRPr="00322066" w:rsidRDefault="000235E2" w:rsidP="00322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Организатор обязуется не использовать и не передавать третьим лицам персональные данные Участников, кроме как в целях исполнения договоров, заключенных между Организатором и Участником, или в целях, предусмотренных действующим законодательством РФ. </w:t>
      </w:r>
    </w:p>
    <w:p w14:paraId="758E5FF8" w14:textId="77777777" w:rsidR="000235E2" w:rsidRPr="00322066" w:rsidRDefault="000235E2" w:rsidP="00322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Участник дает согласие на получение информации, распространяемой любым способом, в любой форме и с использованием любых средств, адресованной неопределенному кругу лиц и направленной на привлечение внимания к объекту рекламирования по номеру мобильного телефона, электронному и почтовому адресу, обозначенному при регистрации в целях максимального использования Участником возможностей, предоставляемых Программой через следующие каналы: </w:t>
      </w:r>
    </w:p>
    <w:p w14:paraId="72049C96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</w:t>
      </w:r>
      <w:proofErr w:type="spellStart"/>
      <w:r w:rsidRPr="00322066">
        <w:rPr>
          <w:rFonts w:ascii="Times New Roman" w:eastAsia="SimSun" w:hAnsi="Times New Roman" w:cs="Times New Roman"/>
          <w:lang w:eastAsia="zh-CN"/>
        </w:rPr>
        <w:t>СМС-сообщения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 xml:space="preserve">; </w:t>
      </w:r>
    </w:p>
    <w:p w14:paraId="35F80B1F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Электронные и </w:t>
      </w:r>
      <w:r w:rsidRPr="00322066">
        <w:rPr>
          <w:rFonts w:ascii="Times New Roman" w:eastAsia="SimSun" w:hAnsi="Times New Roman" w:cs="Times New Roman"/>
          <w:lang w:val="en-US" w:eastAsia="zh-CN"/>
        </w:rPr>
        <w:t>PUSH</w:t>
      </w:r>
      <w:r w:rsidRPr="00322066">
        <w:rPr>
          <w:rFonts w:ascii="Times New Roman" w:eastAsia="SimSun" w:hAnsi="Times New Roman" w:cs="Times New Roman"/>
          <w:lang w:eastAsia="zh-CN"/>
        </w:rPr>
        <w:t xml:space="preserve"> уведомления; </w:t>
      </w:r>
    </w:p>
    <w:p w14:paraId="07CF7C02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Почтовые отправления с рекламой Организатора; </w:t>
      </w:r>
    </w:p>
    <w:p w14:paraId="3DD500BD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Получение рекламных и специальных предложений, информации об акциях, розыгрышах, иной информации о деятельности Организатора. </w:t>
      </w:r>
    </w:p>
    <w:p w14:paraId="2F8A2C5A" w14:textId="77777777" w:rsidR="000235E2" w:rsidRPr="00322066" w:rsidRDefault="000235E2" w:rsidP="00322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Участник вправе в любое время отказаться от рассылки рекламы (получения информации рекламного характера) любым из нижеперечисленных способов: </w:t>
      </w:r>
    </w:p>
    <w:p w14:paraId="62D43C6E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на Сайте в личном кабинете; </w:t>
      </w:r>
    </w:p>
    <w:p w14:paraId="031F2999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в мобильном приложении; </w:t>
      </w:r>
    </w:p>
    <w:p w14:paraId="5D8B79B1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направив Организатору ответное </w:t>
      </w:r>
      <w:proofErr w:type="spellStart"/>
      <w:r w:rsidRPr="00322066">
        <w:rPr>
          <w:rFonts w:ascii="Times New Roman" w:eastAsia="SimSun" w:hAnsi="Times New Roman" w:cs="Times New Roman"/>
          <w:lang w:eastAsia="zh-CN"/>
        </w:rPr>
        <w:t>СМС-сообщение</w:t>
      </w:r>
      <w:proofErr w:type="spellEnd"/>
      <w:r w:rsidRPr="00322066">
        <w:rPr>
          <w:rFonts w:ascii="Times New Roman" w:eastAsia="SimSun" w:hAnsi="Times New Roman" w:cs="Times New Roman"/>
          <w:lang w:eastAsia="zh-CN"/>
        </w:rPr>
        <w:t xml:space="preserve"> при получении информации рекламного характера на короткий номер мобильного телефона; </w:t>
      </w:r>
    </w:p>
    <w:p w14:paraId="4AC87476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воспользовавшись опцией «Отписаться от рассылки» при получении информации рекламного характера по электронной почте; </w:t>
      </w:r>
    </w:p>
    <w:p w14:paraId="0728B8B3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• направив Организатору уведомление об отказе от получения информации рекламного характера по адресу местонахождения Организатора. </w:t>
      </w:r>
    </w:p>
    <w:p w14:paraId="404258BC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C52F67E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 w:rsidRPr="00322066">
        <w:rPr>
          <w:rFonts w:ascii="Times New Roman" w:eastAsia="SimSun" w:hAnsi="Times New Roman" w:cs="Times New Roman"/>
          <w:b/>
          <w:lang w:val="en-US" w:eastAsia="zh-CN"/>
        </w:rPr>
        <w:t>ПРАВИЛА НАЧИСЛЕНИЯ БАЛЛОВ</w:t>
      </w:r>
      <w:r w:rsidRPr="00322066">
        <w:rPr>
          <w:rFonts w:ascii="Times New Roman" w:eastAsia="SimSun" w:hAnsi="Times New Roman" w:cs="Times New Roman"/>
          <w:b/>
          <w:lang w:eastAsia="zh-CN"/>
        </w:rPr>
        <w:t>.</w:t>
      </w:r>
      <w:r w:rsidRPr="00322066">
        <w:rPr>
          <w:rFonts w:ascii="Times New Roman" w:eastAsia="SimSun" w:hAnsi="Times New Roman" w:cs="Times New Roman"/>
          <w:lang w:val="en-US" w:eastAsia="zh-CN"/>
        </w:rPr>
        <w:t xml:space="preserve"> </w:t>
      </w:r>
    </w:p>
    <w:p w14:paraId="25C72394" w14:textId="49B6A020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Начисление Баллов на Бонусный счет Участника </w:t>
      </w:r>
      <w:r w:rsidR="002E51C2">
        <w:rPr>
          <w:rFonts w:ascii="Times New Roman" w:eastAsia="SimSun" w:hAnsi="Times New Roman" w:cs="Times New Roman"/>
          <w:lang w:eastAsia="zh-CN"/>
        </w:rPr>
        <w:t xml:space="preserve">в рамках акционной программы «Зверский </w:t>
      </w:r>
      <w:proofErr w:type="spellStart"/>
      <w:r w:rsidR="002E51C2">
        <w:rPr>
          <w:rFonts w:ascii="Times New Roman" w:eastAsia="SimSun" w:hAnsi="Times New Roman" w:cs="Times New Roman"/>
          <w:lang w:eastAsia="zh-CN"/>
        </w:rPr>
        <w:t>кешбэк</w:t>
      </w:r>
      <w:proofErr w:type="spellEnd"/>
      <w:r w:rsidR="002E51C2">
        <w:rPr>
          <w:rFonts w:ascii="Times New Roman" w:eastAsia="SimSun" w:hAnsi="Times New Roman" w:cs="Times New Roman"/>
          <w:lang w:eastAsia="zh-CN"/>
        </w:rPr>
        <w:t xml:space="preserve">» </w:t>
      </w:r>
      <w:r w:rsidRPr="00322066">
        <w:rPr>
          <w:rFonts w:ascii="Times New Roman" w:eastAsia="SimSun" w:hAnsi="Times New Roman" w:cs="Times New Roman"/>
          <w:lang w:eastAsia="zh-CN"/>
        </w:rPr>
        <w:t xml:space="preserve">производится в момент поступления на расчетный счет Организатора 100% денежных средств, оплаченных Участником при совершении покупки на Сайте или мобильном приложении, при условии регистрации Участника соответственно на Сайте или мобильном приложении. </w:t>
      </w:r>
    </w:p>
    <w:p w14:paraId="63ACBC81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Баллы начисляются в условных единицах при покупке любого товара, входящего в ассортимент Организатора, и фиксируются на Бонусном счете. </w:t>
      </w:r>
    </w:p>
    <w:p w14:paraId="74C89599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lastRenderedPageBreak/>
        <w:t xml:space="preserve"> Количество Баллов при 100% оплате Участником покупки определяется Организатором и указывается при описании товара на Сайте и в мобильном приложении. </w:t>
      </w:r>
    </w:p>
    <w:p w14:paraId="4E200EA2" w14:textId="762BF990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Размер процента, используемого для расчета начисляемых Участнику Баллов, определяется </w:t>
      </w:r>
      <w:r w:rsidR="002B277F">
        <w:rPr>
          <w:rFonts w:ascii="Times New Roman" w:eastAsia="SimSun" w:hAnsi="Times New Roman" w:cs="Times New Roman"/>
          <w:lang w:eastAsia="zh-CN"/>
        </w:rPr>
        <w:t>внутренними расчетами Организатора.</w:t>
      </w:r>
    </w:p>
    <w:p w14:paraId="3EDE4706" w14:textId="1492A589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Баллы начисляются на Бонусный счет Участника Организатором в течение </w:t>
      </w:r>
      <w:r w:rsidR="002E51C2">
        <w:rPr>
          <w:rFonts w:ascii="Times New Roman" w:eastAsia="SimSun" w:hAnsi="Times New Roman" w:cs="Times New Roman"/>
          <w:lang w:eastAsia="zh-CN"/>
        </w:rPr>
        <w:t>3</w:t>
      </w:r>
      <w:r w:rsidRPr="00322066">
        <w:rPr>
          <w:rFonts w:ascii="Times New Roman" w:eastAsia="SimSun" w:hAnsi="Times New Roman" w:cs="Times New Roman"/>
          <w:lang w:eastAsia="zh-CN"/>
        </w:rPr>
        <w:t xml:space="preserve"> </w:t>
      </w:r>
      <w:r w:rsidR="002E51C2">
        <w:rPr>
          <w:rFonts w:ascii="Times New Roman" w:eastAsia="SimSun" w:hAnsi="Times New Roman" w:cs="Times New Roman"/>
          <w:lang w:eastAsia="zh-CN"/>
        </w:rPr>
        <w:t>рабочих</w:t>
      </w:r>
      <w:r w:rsidRPr="00322066">
        <w:rPr>
          <w:rFonts w:ascii="Times New Roman" w:eastAsia="SimSun" w:hAnsi="Times New Roman" w:cs="Times New Roman"/>
          <w:lang w:eastAsia="zh-CN"/>
        </w:rPr>
        <w:t xml:space="preserve"> дней со дня поступления 100 % денежных средств, оплаченных Участником при совершении покупки на Сайте или мобильном приложении. </w:t>
      </w:r>
    </w:p>
    <w:p w14:paraId="705799C7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Один Бонусный балл дает право Участнику на получение скидки на последующие покупки в зависимости от курса балла, установленным Организатором. </w:t>
      </w:r>
    </w:p>
    <w:p w14:paraId="6BB35702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Курс принимается равным 1 балл = 1 рубль. </w:t>
      </w:r>
    </w:p>
    <w:p w14:paraId="5A1DE155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Баллы ни при каких условиях не подлежат обмену на денежные средства. </w:t>
      </w:r>
    </w:p>
    <w:p w14:paraId="475A7297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В рамках проведения промоакций (далее – Промоакция) Участнику могут начисляться Баллы в большем объеме, чем предусмотрено настоящим Положением. Условия проведения конкретной Промоакции размещаются на Сайте и (или) в мобильном приложении. </w:t>
      </w:r>
    </w:p>
    <w:p w14:paraId="73EAD63B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Баллы за одну покупку начисляются только один раз на Бонусный счет Участника. </w:t>
      </w:r>
    </w:p>
    <w:p w14:paraId="13298B4D" w14:textId="77777777" w:rsidR="000235E2" w:rsidRPr="00322066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На предоставленную в эквиваленте баллов скидку Баллы не начисляются. </w:t>
      </w:r>
    </w:p>
    <w:p w14:paraId="5360ADB1" w14:textId="108013A1" w:rsidR="000235E2" w:rsidRPr="00322066" w:rsidRDefault="002B277F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</w:t>
      </w:r>
      <w:r w:rsidR="000235E2" w:rsidRPr="00322066">
        <w:rPr>
          <w:rFonts w:ascii="Times New Roman" w:eastAsia="SimSun" w:hAnsi="Times New Roman" w:cs="Times New Roman"/>
          <w:lang w:eastAsia="zh-CN"/>
        </w:rPr>
        <w:t xml:space="preserve">Передача накопленных баллов одним Участником другому Участнику запрещена. </w:t>
      </w:r>
    </w:p>
    <w:p w14:paraId="3EF44521" w14:textId="677042DE" w:rsidR="000235E2" w:rsidRDefault="000235E2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2066">
        <w:rPr>
          <w:rFonts w:ascii="Times New Roman" w:eastAsia="SimSun" w:hAnsi="Times New Roman" w:cs="Times New Roman"/>
          <w:lang w:eastAsia="zh-CN"/>
        </w:rPr>
        <w:t xml:space="preserve"> Информацию о состоянии своего Бонусного счета, количестве накопленных/списанных Баллов Участник программы может узнать на Сайте и (или) в мобильном приложении.</w:t>
      </w:r>
    </w:p>
    <w:p w14:paraId="58C23AE1" w14:textId="21EC860C" w:rsidR="002B277F" w:rsidRPr="00322066" w:rsidRDefault="002B277F" w:rsidP="00322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Бонусные баллы не суммируются с другими действующими акциями.</w:t>
      </w:r>
    </w:p>
    <w:p w14:paraId="3C0CD70F" w14:textId="77777777" w:rsidR="000235E2" w:rsidRPr="00322066" w:rsidRDefault="000235E2" w:rsidP="0032206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6ED59253" w14:textId="77777777" w:rsidR="00AA6B1D" w:rsidRDefault="00AA6B1D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</w:t>
      </w:r>
    </w:p>
    <w:p w14:paraId="53A32CA5" w14:textId="34E9E4B6" w:rsidR="000235E2" w:rsidRDefault="00AA6B1D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    </w:t>
      </w:r>
      <w:r w:rsidR="000235E2" w:rsidRPr="00322066">
        <w:rPr>
          <w:rFonts w:ascii="Times New Roman" w:eastAsia="SimSun" w:hAnsi="Times New Roman" w:cs="Times New Roman"/>
          <w:b/>
          <w:lang w:eastAsia="zh-CN"/>
        </w:rPr>
        <w:t xml:space="preserve">ПОРЯДОК ПРЕДОСТАВЛЕНИЯ БОНУСНЫХ СКИДОК. СПИСАНИЕ БАЛЛОВ. </w:t>
      </w:r>
    </w:p>
    <w:p w14:paraId="61641182" w14:textId="77777777" w:rsidR="00AA6B1D" w:rsidRPr="00322066" w:rsidRDefault="00AA6B1D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35F499BF" w14:textId="5D5CA851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>Право на получение Бонусн</w:t>
      </w:r>
      <w:r w:rsidR="00AA6B1D" w:rsidRPr="00AA6B1D">
        <w:rPr>
          <w:rFonts w:ascii="Times New Roman" w:eastAsia="SimSun" w:hAnsi="Times New Roman" w:cs="Times New Roman"/>
          <w:lang w:eastAsia="zh-CN"/>
        </w:rPr>
        <w:t>ых баллов</w:t>
      </w:r>
      <w:r w:rsidRPr="00AA6B1D">
        <w:rPr>
          <w:rFonts w:ascii="Times New Roman" w:eastAsia="SimSun" w:hAnsi="Times New Roman" w:cs="Times New Roman"/>
          <w:lang w:eastAsia="zh-CN"/>
        </w:rPr>
        <w:t xml:space="preserve"> для оплаты товара имеет только Участник на условиях регистрации на Сайте или мобильном приложении в момент совершения покупки и подтверждения операции в учетной системе Организатора</w:t>
      </w:r>
      <w:r w:rsidR="00AA6B1D" w:rsidRPr="00AA6B1D">
        <w:rPr>
          <w:rFonts w:ascii="Times New Roman" w:eastAsia="SimSun" w:hAnsi="Times New Roman" w:cs="Times New Roman"/>
          <w:lang w:eastAsia="zh-CN"/>
        </w:rPr>
        <w:t>, имеющий историю заказов в период сентябрь-октябрь 2022.</w:t>
      </w:r>
    </w:p>
    <w:p w14:paraId="03BB0C22" w14:textId="12789202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Бонусная скидка предоставляется при покупке любого товара, входящего в ассортимент Организатора, но только по ценам, обозначенным в прайсе Организатора. </w:t>
      </w:r>
    </w:p>
    <w:p w14:paraId="39CD1C5D" w14:textId="1FF76ECF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Бонусные баллы не начисляются за покупки товаров со скидками или в рамках акций, не связанных с настоящей Программой. </w:t>
      </w:r>
    </w:p>
    <w:p w14:paraId="6651286E" w14:textId="5288FF38" w:rsidR="00AA6B1D" w:rsidRPr="00AA6B1D" w:rsidRDefault="000235E2" w:rsidP="00887C2A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6B1D">
        <w:rPr>
          <w:rFonts w:ascii="Times New Roman" w:eastAsia="SimSun" w:hAnsi="Times New Roman" w:cs="Times New Roman"/>
          <w:lang w:eastAsia="zh-CN"/>
        </w:rPr>
        <w:t>Бонусные скидки не предоставляются при наличии у Участника просроченной дебиторской задолженности перед Организатором. С момента появления у Участника просроченной дебиторской задолженности до момента ее полного погашения Баллы начислению не подлежат.</w:t>
      </w:r>
      <w:r w:rsidR="00AA6B1D" w:rsidRPr="00AA6B1D">
        <w:rPr>
          <w:rFonts w:ascii="Times New Roman" w:hAnsi="Times New Roman" w:cs="Times New Roman"/>
        </w:rPr>
        <w:t xml:space="preserve"> Заказ, по которому был допущен факт просрочки дебиторской задолженности - не учитывается в начислении повышенного кэшбека, но после оплаты, сумма этого заказа пойдет в зачет достижения цели покупок по новому уровню кэшбека.</w:t>
      </w:r>
    </w:p>
    <w:p w14:paraId="21670D0F" w14:textId="4EFAC5A3" w:rsidR="000235E2" w:rsidRPr="00AA6B1D" w:rsidRDefault="000235E2" w:rsidP="00887C2A">
      <w:pPr>
        <w:pStyle w:val="a9"/>
        <w:numPr>
          <w:ilvl w:val="0"/>
          <w:numId w:val="7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При совершении покупки с предоставлением Бонусной скидки Участник может использовать все накопленные Баллы или их часть по своему желанию. </w:t>
      </w:r>
    </w:p>
    <w:p w14:paraId="096CB3B9" w14:textId="7C5989DE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Максимальное количество Баллов, полученных при использовании Бонусной скидки, составляет 100% от общей суммы заказа Участника. Условия оплаты предполагают, что до 0,1% стоимости заказа спишется с банковской карты во время оплаты, что составляет не более 1 руб. Участник должен убедиться, что на его р/с необходимая сумма присутствует. </w:t>
      </w:r>
    </w:p>
    <w:p w14:paraId="2A838796" w14:textId="3D346294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>При полном или частичном возврате товара, приобретенного с Бонусн</w:t>
      </w:r>
      <w:r w:rsidR="00887C2A">
        <w:rPr>
          <w:rFonts w:ascii="Times New Roman" w:eastAsia="SimSun" w:hAnsi="Times New Roman" w:cs="Times New Roman"/>
          <w:lang w:eastAsia="zh-CN"/>
        </w:rPr>
        <w:t>ыми баллами</w:t>
      </w:r>
      <w:r w:rsidRPr="00AA6B1D">
        <w:rPr>
          <w:rFonts w:ascii="Times New Roman" w:eastAsia="SimSun" w:hAnsi="Times New Roman" w:cs="Times New Roman"/>
          <w:lang w:eastAsia="zh-CN"/>
        </w:rPr>
        <w:t>, Участнику возвращаются только внесенные денежные средства в том же размере, что и при оплате. В этом случае израсходованные на предоставление Бонусной скидки Баллы не возвращаются на Бонусный счет.</w:t>
      </w:r>
    </w:p>
    <w:p w14:paraId="12F55452" w14:textId="6A1CA7DD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Участник может оплатить 100% от стоимости товара с применением накопленных Баллов в течение срока действия </w:t>
      </w:r>
      <w:r w:rsidR="00AA6B1D">
        <w:rPr>
          <w:rFonts w:ascii="Times New Roman" w:eastAsia="SimSun" w:hAnsi="Times New Roman" w:cs="Times New Roman"/>
          <w:lang w:eastAsia="zh-CN"/>
        </w:rPr>
        <w:t>акции</w:t>
      </w:r>
      <w:r w:rsidRPr="00AA6B1D">
        <w:rPr>
          <w:rFonts w:ascii="Times New Roman" w:eastAsia="SimSun" w:hAnsi="Times New Roman" w:cs="Times New Roman"/>
          <w:lang w:eastAsia="zh-CN"/>
        </w:rPr>
        <w:t xml:space="preserve"> (п. 4 раздела «Условия Программы»). По истечении действия </w:t>
      </w:r>
      <w:r w:rsidR="00AA6B1D">
        <w:rPr>
          <w:rFonts w:ascii="Times New Roman" w:eastAsia="SimSun" w:hAnsi="Times New Roman" w:cs="Times New Roman"/>
          <w:lang w:eastAsia="zh-CN"/>
        </w:rPr>
        <w:t>акции</w:t>
      </w:r>
      <w:r w:rsidRPr="00AA6B1D">
        <w:rPr>
          <w:rFonts w:ascii="Times New Roman" w:eastAsia="SimSun" w:hAnsi="Times New Roman" w:cs="Times New Roman"/>
          <w:lang w:eastAsia="zh-CN"/>
        </w:rPr>
        <w:t xml:space="preserve"> Баллы полностью аннулируются и не могут быть использованы при оплате товара. </w:t>
      </w:r>
    </w:p>
    <w:p w14:paraId="68B0848F" w14:textId="77777777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Организатор вправе в одностороннем порядке без согласия Участника списывать с его Бонусного счета Баллы только в том случае, если Баллы были ошибочно зачислены на Бонусный счет Участника. В таком </w:t>
      </w:r>
      <w:r w:rsidRPr="00AA6B1D">
        <w:rPr>
          <w:rFonts w:ascii="Times New Roman" w:eastAsia="SimSun" w:hAnsi="Times New Roman" w:cs="Times New Roman"/>
          <w:lang w:eastAsia="zh-CN"/>
        </w:rPr>
        <w:lastRenderedPageBreak/>
        <w:t xml:space="preserve">случае Организатор списывает с Бонусного счета сумму баллов, равную ошибочно зачисленной сумме Баллов. </w:t>
      </w:r>
    </w:p>
    <w:p w14:paraId="56DA59AF" w14:textId="0DAA9749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>При использовании Бонусн</w:t>
      </w:r>
      <w:r w:rsidR="00887C2A">
        <w:rPr>
          <w:rFonts w:ascii="Times New Roman" w:eastAsia="SimSun" w:hAnsi="Times New Roman" w:cs="Times New Roman"/>
          <w:lang w:eastAsia="zh-CN"/>
        </w:rPr>
        <w:t>ых баллов</w:t>
      </w:r>
      <w:r w:rsidRPr="00AA6B1D">
        <w:rPr>
          <w:rFonts w:ascii="Times New Roman" w:eastAsia="SimSun" w:hAnsi="Times New Roman" w:cs="Times New Roman"/>
          <w:lang w:eastAsia="zh-CN"/>
        </w:rPr>
        <w:t xml:space="preserve"> кассовый чек и документы формируются не на сумму всего заказа, а только на сумму внесенных денежных средств. </w:t>
      </w:r>
    </w:p>
    <w:p w14:paraId="11AF7275" w14:textId="05147EFB" w:rsidR="000235E2" w:rsidRPr="00AA6B1D" w:rsidRDefault="000235E2" w:rsidP="00887C2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 w:rsidRPr="00AA6B1D">
        <w:rPr>
          <w:rFonts w:ascii="Times New Roman" w:eastAsia="SimSun" w:hAnsi="Times New Roman" w:cs="Times New Roman"/>
          <w:lang w:eastAsia="zh-CN"/>
        </w:rPr>
        <w:t xml:space="preserve">Бонусная скидка не предоставляется на определенную группу товаров, установленную </w:t>
      </w:r>
      <w:proofErr w:type="spellStart"/>
      <w:r w:rsidRPr="00AA6B1D">
        <w:rPr>
          <w:rFonts w:ascii="Times New Roman" w:eastAsia="SimSun" w:hAnsi="Times New Roman" w:cs="Times New Roman"/>
          <w:lang w:val="en-US" w:eastAsia="zh-CN"/>
        </w:rPr>
        <w:t>Организатором</w:t>
      </w:r>
      <w:proofErr w:type="spellEnd"/>
      <w:r w:rsidRPr="00AA6B1D">
        <w:rPr>
          <w:rFonts w:ascii="Times New Roman" w:eastAsia="SimSun" w:hAnsi="Times New Roman" w:cs="Times New Roman"/>
          <w:lang w:eastAsia="zh-CN"/>
        </w:rPr>
        <w:t>.</w:t>
      </w:r>
    </w:p>
    <w:p w14:paraId="12C6AADA" w14:textId="77777777" w:rsidR="000235E2" w:rsidRPr="00322066" w:rsidRDefault="000235E2" w:rsidP="00AA6B1D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525B7780" w14:textId="77777777" w:rsidR="002B277F" w:rsidRDefault="002B277F" w:rsidP="0032206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4EA4D522" w14:textId="77777777" w:rsidR="00C05B63" w:rsidRDefault="00C05B63" w:rsidP="00C05B63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                               </w:t>
      </w:r>
    </w:p>
    <w:p w14:paraId="2D4FD32E" w14:textId="15C1A5CC" w:rsidR="00C05B63" w:rsidRPr="00322066" w:rsidRDefault="00C05B63" w:rsidP="00C05B63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                                  ДОПОЛНИТЕЛЬНАЯ ИНФОРМАЦИЯ</w:t>
      </w:r>
      <w:r w:rsidRPr="00322066">
        <w:rPr>
          <w:rFonts w:ascii="Times New Roman" w:eastAsia="SimSun" w:hAnsi="Times New Roman" w:cs="Times New Roman"/>
          <w:b/>
          <w:lang w:eastAsia="zh-CN"/>
        </w:rPr>
        <w:t>.</w:t>
      </w:r>
      <w:r w:rsidRPr="00322066">
        <w:rPr>
          <w:rFonts w:ascii="Times New Roman" w:eastAsia="SimSun" w:hAnsi="Times New Roman" w:cs="Times New Roman"/>
          <w:lang w:val="en-US" w:eastAsia="zh-CN"/>
        </w:rPr>
        <w:t xml:space="preserve"> </w:t>
      </w:r>
    </w:p>
    <w:p w14:paraId="05861155" w14:textId="5021F144" w:rsidR="00B776FD" w:rsidRDefault="00B776FD" w:rsidP="00322066">
      <w:pPr>
        <w:jc w:val="both"/>
        <w:rPr>
          <w:rFonts w:ascii="Times New Roman" w:hAnsi="Times New Roman" w:cs="Times New Roman"/>
        </w:rPr>
      </w:pPr>
    </w:p>
    <w:p w14:paraId="2267C6F9" w14:textId="77777777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Участвую юридические лица и ИП зарегистрированные на сайте до 21.11.2022</w:t>
      </w:r>
    </w:p>
    <w:p w14:paraId="0249100F" w14:textId="7EDF9E6C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 xml:space="preserve">Участвуют </w:t>
      </w:r>
      <w:r w:rsidR="00C05B63" w:rsidRPr="00C05B63">
        <w:rPr>
          <w:rFonts w:ascii="Times New Roman" w:hAnsi="Times New Roman" w:cs="Times New Roman"/>
        </w:rPr>
        <w:t>пользователи,</w:t>
      </w:r>
      <w:r w:rsidRPr="00C05B63">
        <w:rPr>
          <w:rFonts w:ascii="Times New Roman" w:hAnsi="Times New Roman" w:cs="Times New Roman"/>
        </w:rPr>
        <w:t xml:space="preserve"> у которых есть история заказов за сентябрь и октябрь 2022</w:t>
      </w:r>
    </w:p>
    <w:p w14:paraId="529B3C93" w14:textId="5E37E2D1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"Зверский кэшбек" - это увеличенные баллы за покупки</w:t>
      </w:r>
      <w:r w:rsidR="00C05B63" w:rsidRPr="00C05B63">
        <w:rPr>
          <w:rFonts w:ascii="Times New Roman" w:hAnsi="Times New Roman" w:cs="Times New Roman"/>
        </w:rPr>
        <w:t xml:space="preserve"> совершенные в период действия акции.</w:t>
      </w:r>
    </w:p>
    <w:p w14:paraId="286FB5C9" w14:textId="77777777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Стандартные условия кэшбека за оплаченные товары составляют до 1%. В рамках акции эти условия могут быть увеличены в зависимости от достигнутого вами уровня до:</w:t>
      </w:r>
    </w:p>
    <w:p w14:paraId="609DA673" w14:textId="77777777" w:rsidR="005461D4" w:rsidRPr="00C05B63" w:rsidRDefault="005461D4" w:rsidP="00C05B6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3% - I уровень</w:t>
      </w:r>
    </w:p>
    <w:p w14:paraId="1B078017" w14:textId="77777777" w:rsidR="005461D4" w:rsidRPr="00C05B63" w:rsidRDefault="005461D4" w:rsidP="00C05B6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4% - II уровень</w:t>
      </w:r>
    </w:p>
    <w:p w14:paraId="0BA6AABE" w14:textId="2105598C" w:rsidR="005461D4" w:rsidRPr="00C05B63" w:rsidRDefault="005461D4" w:rsidP="00C05B6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5% - III уровень</w:t>
      </w:r>
    </w:p>
    <w:p w14:paraId="1B8A86BA" w14:textId="31076DF6" w:rsidR="005461D4" w:rsidRPr="00C05B63" w:rsidRDefault="00C05B63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У</w:t>
      </w:r>
      <w:r w:rsidR="005461D4" w:rsidRPr="00C05B63">
        <w:rPr>
          <w:rFonts w:ascii="Times New Roman" w:hAnsi="Times New Roman" w:cs="Times New Roman"/>
        </w:rPr>
        <w:t>частвуют только онлайн заказы</w:t>
      </w:r>
      <w:r w:rsidRPr="00C05B63">
        <w:rPr>
          <w:rFonts w:ascii="Times New Roman" w:hAnsi="Times New Roman" w:cs="Times New Roman"/>
        </w:rPr>
        <w:t>.</w:t>
      </w:r>
    </w:p>
    <w:p w14:paraId="2C5F5D5F" w14:textId="199ED210" w:rsidR="005461D4" w:rsidRPr="00C05B63" w:rsidRDefault="00C05B63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З</w:t>
      </w:r>
      <w:r w:rsidR="005461D4" w:rsidRPr="00C05B63">
        <w:rPr>
          <w:rFonts w:ascii="Times New Roman" w:hAnsi="Times New Roman" w:cs="Times New Roman"/>
        </w:rPr>
        <w:t>аказ был оформлен на юр</w:t>
      </w:r>
      <w:r w:rsidRPr="00C05B63">
        <w:rPr>
          <w:rFonts w:ascii="Times New Roman" w:hAnsi="Times New Roman" w:cs="Times New Roman"/>
        </w:rPr>
        <w:t>идическое</w:t>
      </w:r>
      <w:r w:rsidR="005461D4" w:rsidRPr="00C05B63">
        <w:rPr>
          <w:rFonts w:ascii="Times New Roman" w:hAnsi="Times New Roman" w:cs="Times New Roman"/>
        </w:rPr>
        <w:t xml:space="preserve"> </w:t>
      </w:r>
      <w:r w:rsidRPr="00C05B63">
        <w:rPr>
          <w:rFonts w:ascii="Times New Roman" w:hAnsi="Times New Roman" w:cs="Times New Roman"/>
        </w:rPr>
        <w:t>л</w:t>
      </w:r>
      <w:r w:rsidR="005461D4" w:rsidRPr="00C05B63">
        <w:rPr>
          <w:rFonts w:ascii="Times New Roman" w:hAnsi="Times New Roman" w:cs="Times New Roman"/>
        </w:rPr>
        <w:t>ицо</w:t>
      </w:r>
      <w:r w:rsidRPr="00C05B63">
        <w:rPr>
          <w:rFonts w:ascii="Times New Roman" w:hAnsi="Times New Roman" w:cs="Times New Roman"/>
        </w:rPr>
        <w:t xml:space="preserve">, </w:t>
      </w:r>
      <w:r w:rsidR="005461D4" w:rsidRPr="00C05B63">
        <w:rPr>
          <w:rFonts w:ascii="Times New Roman" w:hAnsi="Times New Roman" w:cs="Times New Roman"/>
        </w:rPr>
        <w:t>ИП</w:t>
      </w:r>
      <w:r w:rsidRPr="00C05B63">
        <w:rPr>
          <w:rFonts w:ascii="Times New Roman" w:hAnsi="Times New Roman" w:cs="Times New Roman"/>
        </w:rPr>
        <w:t xml:space="preserve"> или физическое лицо.</w:t>
      </w:r>
    </w:p>
    <w:p w14:paraId="3E423EFA" w14:textId="5D85A523" w:rsidR="005461D4" w:rsidRPr="00C05B63" w:rsidRDefault="00C05B63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З</w:t>
      </w:r>
      <w:r w:rsidR="005461D4" w:rsidRPr="00C05B63">
        <w:rPr>
          <w:rFonts w:ascii="Times New Roman" w:hAnsi="Times New Roman" w:cs="Times New Roman"/>
        </w:rPr>
        <w:t>аказ должен быть 100% оплачен в соответствии с условиями договора без допущения просрочки платежа.</w:t>
      </w:r>
    </w:p>
    <w:p w14:paraId="0E76C7C1" w14:textId="6B1D28F2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 xml:space="preserve">Сумма заказа поступает в факт покупок по акции после его доставки и 100% оплаты. </w:t>
      </w:r>
    </w:p>
    <w:p w14:paraId="7DD9DCCC" w14:textId="77777777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Заказ, по которому был допущен факт просрочки дебиторской задолженности - не учитывается в начислении повышенного кэшбек, но после оплаты, сумма этого заказа пойдет в зачет достижения цели покупок по новому уровню кэшбека.</w:t>
      </w:r>
    </w:p>
    <w:p w14:paraId="1A55E2FC" w14:textId="6DE75F8F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>Максимальная сумма баллов кэшбека на один профиль пользователя составляет</w:t>
      </w:r>
      <w:r w:rsidR="00C05B63" w:rsidRPr="00C05B63">
        <w:rPr>
          <w:rFonts w:ascii="Times New Roman" w:hAnsi="Times New Roman" w:cs="Times New Roman"/>
        </w:rPr>
        <w:t xml:space="preserve"> не более</w:t>
      </w:r>
      <w:r w:rsidRPr="00C05B63">
        <w:rPr>
          <w:rFonts w:ascii="Times New Roman" w:hAnsi="Times New Roman" w:cs="Times New Roman"/>
        </w:rPr>
        <w:t xml:space="preserve"> 50 000 руб.</w:t>
      </w:r>
    </w:p>
    <w:p w14:paraId="6BF19CDC" w14:textId="5289739B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 xml:space="preserve">Баллы повышенного кэшбека будут начислены </w:t>
      </w:r>
      <w:r w:rsidR="00A46205">
        <w:rPr>
          <w:rFonts w:ascii="Times New Roman" w:hAnsi="Times New Roman" w:cs="Times New Roman"/>
        </w:rPr>
        <w:t xml:space="preserve">до </w:t>
      </w:r>
      <w:r w:rsidRPr="00C05B63">
        <w:rPr>
          <w:rFonts w:ascii="Times New Roman" w:hAnsi="Times New Roman" w:cs="Times New Roman"/>
        </w:rPr>
        <w:t>30.01.2023 при достижении вами одного из уровней акции и 100% оплате всех заказов участвующих в акции</w:t>
      </w:r>
      <w:r w:rsidR="00C05B63" w:rsidRPr="00C05B63">
        <w:rPr>
          <w:rFonts w:ascii="Times New Roman" w:hAnsi="Times New Roman" w:cs="Times New Roman"/>
        </w:rPr>
        <w:t>.</w:t>
      </w:r>
    </w:p>
    <w:p w14:paraId="4131A687" w14:textId="295F71BC" w:rsidR="005461D4" w:rsidRPr="00C05B63" w:rsidRDefault="005461D4" w:rsidP="00C05B6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5B63">
        <w:rPr>
          <w:rFonts w:ascii="Times New Roman" w:hAnsi="Times New Roman" w:cs="Times New Roman"/>
        </w:rPr>
        <w:t xml:space="preserve">Срок действия начисленных баллов "Зверского кэшбека" до 28.02.2023 включительно. Неиспользованные баллы "Зверского кэшбека" сгорят 01.03.2023 </w:t>
      </w:r>
      <w:r w:rsidR="00C05B63" w:rsidRPr="00C05B63">
        <w:rPr>
          <w:rFonts w:ascii="Times New Roman" w:hAnsi="Times New Roman" w:cs="Times New Roman"/>
        </w:rPr>
        <w:t>Баллы,</w:t>
      </w:r>
      <w:r w:rsidRPr="00C05B63">
        <w:rPr>
          <w:rFonts w:ascii="Times New Roman" w:hAnsi="Times New Roman" w:cs="Times New Roman"/>
        </w:rPr>
        <w:t xml:space="preserve"> начисленные за купленные товары в рамках стандартных условий кэшбека до 1% - не сгорят.</w:t>
      </w:r>
    </w:p>
    <w:p w14:paraId="115DE225" w14:textId="59B971DE" w:rsidR="005461D4" w:rsidRDefault="005461D4" w:rsidP="00322066">
      <w:pPr>
        <w:jc w:val="both"/>
        <w:rPr>
          <w:rFonts w:ascii="Times New Roman" w:hAnsi="Times New Roman" w:cs="Times New Roman"/>
        </w:rPr>
      </w:pPr>
    </w:p>
    <w:p w14:paraId="3A5235FA" w14:textId="7EED99F9" w:rsidR="005461D4" w:rsidRDefault="005461D4" w:rsidP="00322066">
      <w:pPr>
        <w:jc w:val="both"/>
        <w:rPr>
          <w:rFonts w:ascii="Times New Roman" w:hAnsi="Times New Roman" w:cs="Times New Roman"/>
        </w:rPr>
      </w:pPr>
    </w:p>
    <w:p w14:paraId="7C38E3B5" w14:textId="77777777" w:rsidR="005461D4" w:rsidRPr="00322066" w:rsidRDefault="005461D4" w:rsidP="00322066">
      <w:pPr>
        <w:jc w:val="both"/>
        <w:rPr>
          <w:rFonts w:ascii="Times New Roman" w:hAnsi="Times New Roman" w:cs="Times New Roman"/>
        </w:rPr>
      </w:pPr>
    </w:p>
    <w:sectPr w:rsidR="005461D4" w:rsidRPr="00322066" w:rsidSect="00322066">
      <w:pgSz w:w="12240" w:h="15840"/>
      <w:pgMar w:top="1440" w:right="758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DE8E6"/>
    <w:multiLevelType w:val="singleLevel"/>
    <w:tmpl w:val="FFFFFFF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9883451"/>
    <w:multiLevelType w:val="singleLevel"/>
    <w:tmpl w:val="FFFFFFF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443C50"/>
    <w:multiLevelType w:val="hybridMultilevel"/>
    <w:tmpl w:val="02E453D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571C9"/>
    <w:multiLevelType w:val="singleLevel"/>
    <w:tmpl w:val="FFFFFFF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3FE1F3C"/>
    <w:multiLevelType w:val="hybridMultilevel"/>
    <w:tmpl w:val="F476117C"/>
    <w:lvl w:ilvl="0" w:tplc="FFFFFFFF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5C5E"/>
    <w:multiLevelType w:val="singleLevel"/>
    <w:tmpl w:val="FFFFFFF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22735F1"/>
    <w:multiLevelType w:val="hybridMultilevel"/>
    <w:tmpl w:val="263E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F6D64"/>
    <w:multiLevelType w:val="hybridMultilevel"/>
    <w:tmpl w:val="B5B0C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118C9"/>
    <w:multiLevelType w:val="hybridMultilevel"/>
    <w:tmpl w:val="F46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656">
    <w:abstractNumId w:val="5"/>
  </w:num>
  <w:num w:numId="2" w16cid:durableId="433670572">
    <w:abstractNumId w:val="0"/>
  </w:num>
  <w:num w:numId="3" w16cid:durableId="224073843">
    <w:abstractNumId w:val="3"/>
  </w:num>
  <w:num w:numId="4" w16cid:durableId="600379329">
    <w:abstractNumId w:val="1"/>
  </w:num>
  <w:num w:numId="5" w16cid:durableId="522285159">
    <w:abstractNumId w:val="8"/>
  </w:num>
  <w:num w:numId="6" w16cid:durableId="1788811003">
    <w:abstractNumId w:val="6"/>
  </w:num>
  <w:num w:numId="7" w16cid:durableId="2090811889">
    <w:abstractNumId w:val="2"/>
  </w:num>
  <w:num w:numId="8" w16cid:durableId="1806310439">
    <w:abstractNumId w:val="4"/>
  </w:num>
  <w:num w:numId="9" w16cid:durableId="290284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0"/>
    <w:rsid w:val="00002E16"/>
    <w:rsid w:val="000235E2"/>
    <w:rsid w:val="000A7AED"/>
    <w:rsid w:val="001E67F0"/>
    <w:rsid w:val="002B277F"/>
    <w:rsid w:val="002E51C2"/>
    <w:rsid w:val="00322066"/>
    <w:rsid w:val="00416DDA"/>
    <w:rsid w:val="00475CA5"/>
    <w:rsid w:val="00533730"/>
    <w:rsid w:val="0054029E"/>
    <w:rsid w:val="005461D4"/>
    <w:rsid w:val="005F3AE4"/>
    <w:rsid w:val="00601267"/>
    <w:rsid w:val="0062537A"/>
    <w:rsid w:val="00887C2A"/>
    <w:rsid w:val="00977E29"/>
    <w:rsid w:val="00A46205"/>
    <w:rsid w:val="00AA6B1D"/>
    <w:rsid w:val="00B251CE"/>
    <w:rsid w:val="00B776FD"/>
    <w:rsid w:val="00C05B63"/>
    <w:rsid w:val="00C67DF1"/>
    <w:rsid w:val="00E1189A"/>
    <w:rsid w:val="00EC191E"/>
    <w:rsid w:val="00F07F4B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A8DC"/>
  <w15:docId w15:val="{5BC37D3F-2088-439A-924B-7C4B13D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35E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annotation reference"/>
    <w:basedOn w:val="a0"/>
    <w:uiPriority w:val="99"/>
    <w:semiHidden/>
    <w:unhideWhenUsed/>
    <w:rsid w:val="00E118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18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18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18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189A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A6B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Дрогоруб Наталья Сергеевна</dc:creator>
  <cp:keywords/>
  <dc:description/>
  <cp:lastModifiedBy>Самойлов Сергей Валерьевич</cp:lastModifiedBy>
  <cp:revision>4</cp:revision>
  <dcterms:created xsi:type="dcterms:W3CDTF">2022-11-11T05:46:00Z</dcterms:created>
  <dcterms:modified xsi:type="dcterms:W3CDTF">2022-11-17T09:10:00Z</dcterms:modified>
</cp:coreProperties>
</file>